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8B" w:rsidRPr="00A62316" w:rsidRDefault="00727C8B" w:rsidP="00217173">
      <w:pPr>
        <w:jc w:val="both"/>
      </w:pPr>
      <w:r w:rsidRPr="00A62316">
        <w:t>PRIJEDLOG</w:t>
      </w:r>
    </w:p>
    <w:p w:rsidR="008E485A" w:rsidRPr="00166CA2" w:rsidRDefault="00294B09" w:rsidP="00217173">
      <w:pPr>
        <w:ind w:firstLine="708"/>
        <w:jc w:val="both"/>
      </w:pPr>
      <w:r>
        <w:t>Na temelju članka 42.stavka 1</w:t>
      </w:r>
      <w:r w:rsidR="008E485A" w:rsidRPr="00166CA2">
        <w:t>.</w:t>
      </w:r>
      <w:r w:rsidR="00217173" w:rsidRPr="00166CA2">
        <w:t xml:space="preserve"> </w:t>
      </w:r>
      <w:r w:rsidR="008E485A" w:rsidRPr="00166CA2">
        <w:t>Zakona o prora</w:t>
      </w:r>
      <w:r w:rsidR="00217173" w:rsidRPr="00166CA2">
        <w:t>čunu (NN br. 144</w:t>
      </w:r>
      <w:r w:rsidR="008E485A" w:rsidRPr="00166CA2">
        <w:t>/21)</w:t>
      </w:r>
      <w:r w:rsidR="00C24C76" w:rsidRPr="00166CA2">
        <w:t>, Općins</w:t>
      </w:r>
      <w:r w:rsidR="00DC0FD9">
        <w:t>ko vijeće općine Bukovlje</w:t>
      </w:r>
      <w:r w:rsidR="008E485A" w:rsidRPr="00166CA2">
        <w:t xml:space="preserve">  je na svojoj  ___.sjed</w:t>
      </w:r>
      <w:r>
        <w:t>nici, održanoj ___________  2025</w:t>
      </w:r>
      <w:r w:rsidR="008E485A" w:rsidRPr="00166CA2">
        <w:t>.</w:t>
      </w:r>
      <w:r w:rsidR="00B11446">
        <w:t xml:space="preserve"> </w:t>
      </w:r>
      <w:bookmarkStart w:id="0" w:name="_GoBack"/>
      <w:bookmarkEnd w:id="0"/>
      <w:r w:rsidR="008E485A" w:rsidRPr="00166CA2">
        <w:t>godine, donijelo</w:t>
      </w:r>
    </w:p>
    <w:p w:rsidR="00650BAF" w:rsidRPr="001A5433" w:rsidRDefault="00DC0FD9" w:rsidP="000875C6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PRORAČUN OPĆINE BUKOVLJE</w:t>
      </w:r>
      <w:r w:rsidR="00C70E58" w:rsidRPr="001A5433">
        <w:rPr>
          <w:b/>
          <w:sz w:val="28"/>
          <w:szCs w:val="28"/>
        </w:rPr>
        <w:t xml:space="preserve"> </w:t>
      </w:r>
      <w:r w:rsidR="00650BAF" w:rsidRPr="001A5433">
        <w:rPr>
          <w:b/>
          <w:sz w:val="28"/>
          <w:szCs w:val="28"/>
        </w:rPr>
        <w:t xml:space="preserve"> ZA</w:t>
      </w:r>
      <w:r w:rsidR="00C70E58" w:rsidRPr="001A5433">
        <w:rPr>
          <w:b/>
          <w:sz w:val="28"/>
          <w:szCs w:val="28"/>
        </w:rPr>
        <w:t xml:space="preserve"> </w:t>
      </w:r>
      <w:r w:rsidR="00294B09">
        <w:rPr>
          <w:b/>
          <w:sz w:val="28"/>
          <w:szCs w:val="28"/>
        </w:rPr>
        <w:t xml:space="preserve"> 2026</w:t>
      </w:r>
      <w:r w:rsidR="0045245E" w:rsidRPr="001A5433">
        <w:rPr>
          <w:b/>
          <w:sz w:val="28"/>
          <w:szCs w:val="28"/>
        </w:rPr>
        <w:t xml:space="preserve"> </w:t>
      </w:r>
      <w:r w:rsidR="00217173" w:rsidRPr="001A5433">
        <w:rPr>
          <w:b/>
          <w:sz w:val="28"/>
          <w:szCs w:val="28"/>
        </w:rPr>
        <w:t>GODINU</w:t>
      </w:r>
    </w:p>
    <w:p w:rsidR="00650BAF" w:rsidRPr="001A5433" w:rsidRDefault="00C70E58" w:rsidP="000875C6">
      <w:pPr>
        <w:pStyle w:val="Bezproreda"/>
        <w:jc w:val="center"/>
        <w:rPr>
          <w:b/>
          <w:sz w:val="28"/>
          <w:szCs w:val="28"/>
        </w:rPr>
      </w:pPr>
      <w:r w:rsidRPr="001A5433">
        <w:rPr>
          <w:b/>
          <w:sz w:val="28"/>
          <w:szCs w:val="28"/>
        </w:rPr>
        <w:t xml:space="preserve">I </w:t>
      </w:r>
      <w:r w:rsidR="00650BAF" w:rsidRPr="001A5433">
        <w:rPr>
          <w:b/>
          <w:sz w:val="28"/>
          <w:szCs w:val="28"/>
        </w:rPr>
        <w:t xml:space="preserve">PROJEKCIJE </w:t>
      </w:r>
      <w:r w:rsidR="00294B09">
        <w:rPr>
          <w:b/>
          <w:sz w:val="28"/>
          <w:szCs w:val="28"/>
        </w:rPr>
        <w:t>ZA 2027</w:t>
      </w:r>
      <w:r w:rsidR="00650BAF" w:rsidRPr="001A5433">
        <w:rPr>
          <w:b/>
          <w:sz w:val="28"/>
          <w:szCs w:val="28"/>
        </w:rPr>
        <w:t>.</w:t>
      </w:r>
      <w:r w:rsidR="0045245E" w:rsidRPr="001A5433">
        <w:rPr>
          <w:b/>
          <w:sz w:val="28"/>
          <w:szCs w:val="28"/>
        </w:rPr>
        <w:t xml:space="preserve">G.  i </w:t>
      </w:r>
      <w:r w:rsidR="00294B09">
        <w:rPr>
          <w:b/>
          <w:sz w:val="28"/>
          <w:szCs w:val="28"/>
        </w:rPr>
        <w:t xml:space="preserve"> 2028</w:t>
      </w:r>
      <w:r w:rsidR="00217173" w:rsidRPr="001A5433">
        <w:rPr>
          <w:b/>
          <w:sz w:val="28"/>
          <w:szCs w:val="28"/>
        </w:rPr>
        <w:t>.GODINU</w:t>
      </w:r>
    </w:p>
    <w:p w:rsidR="00217173" w:rsidRPr="00B0757F" w:rsidRDefault="00217173" w:rsidP="000875C6">
      <w:pPr>
        <w:pStyle w:val="Bezproreda"/>
        <w:jc w:val="center"/>
        <w:rPr>
          <w:b/>
        </w:rPr>
      </w:pPr>
    </w:p>
    <w:p w:rsidR="00217173" w:rsidRDefault="00217173" w:rsidP="000875C6">
      <w:pPr>
        <w:pStyle w:val="Bezproreda"/>
        <w:jc w:val="center"/>
      </w:pPr>
      <w:r w:rsidRPr="001A5433">
        <w:t>Članak 1.</w:t>
      </w:r>
    </w:p>
    <w:p w:rsidR="001A5433" w:rsidRDefault="001A5433" w:rsidP="00217173">
      <w:pPr>
        <w:pStyle w:val="Bezproreda"/>
        <w:rPr>
          <w:b/>
        </w:rPr>
      </w:pPr>
    </w:p>
    <w:p w:rsidR="00294B09" w:rsidRPr="00B0757F" w:rsidRDefault="00294B09" w:rsidP="00217173">
      <w:pPr>
        <w:pStyle w:val="Bezproreda"/>
        <w:rPr>
          <w:b/>
        </w:rPr>
      </w:pPr>
    </w:p>
    <w:p w:rsidR="00650BAF" w:rsidRPr="00166CA2" w:rsidRDefault="00650BAF" w:rsidP="00727C8B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PRIHODA I RASHODA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42"/>
        <w:gridCol w:w="1287"/>
        <w:gridCol w:w="1287"/>
        <w:gridCol w:w="1287"/>
      </w:tblGrid>
      <w:tr w:rsidR="00CD6086" w:rsidRPr="00166CA2" w:rsidTr="005768E5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5768E5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6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2.202.265,84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3.471.340,00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7.491.531,50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3.608.000,00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2.608.000,00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7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  <w:r w:rsidR="00CD6086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2.202.265,84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3.478.340,00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7.546.531,50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3.628.000,00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2.628.000,00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3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E9595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1.416.321,56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E9595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1.971.140,00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E9595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2.707.575,00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1.871.187,50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1.750.500,00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4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647.501035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1.847.200,00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5.678.956,50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1.756.812,50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877.500,00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  <w:r w:rsidR="00CD6086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2.063.822,91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3.818.340,00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8.386.531,50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3.628.000,00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5689A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2.628.000,00</w:t>
            </w:r>
          </w:p>
        </w:tc>
      </w:tr>
      <w:tr w:rsidR="00CD6086" w:rsidRPr="00166CA2" w:rsidTr="00166CA2">
        <w:trPr>
          <w:trHeight w:val="180"/>
        </w:trPr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RAZLIKA VIŠAK/MANJAK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138.442,93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-340.000,00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-840.000,00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DC0FD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DC0FD9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67C8A" w:rsidRPr="00166CA2" w:rsidRDefault="00B67C8A" w:rsidP="00B67C8A">
      <w:pPr>
        <w:pStyle w:val="Odlomakpopis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FINANACIRANJE</w:t>
      </w:r>
    </w:p>
    <w:tbl>
      <w:tblPr>
        <w:tblW w:w="10074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81"/>
        <w:gridCol w:w="1280"/>
        <w:gridCol w:w="1276"/>
        <w:gridCol w:w="1275"/>
      </w:tblGrid>
      <w:tr w:rsidR="00CD6086" w:rsidRPr="00166CA2" w:rsidTr="005768E5">
        <w:trPr>
          <w:trHeight w:val="50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  <w:r w:rsidR="00CD6086"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D6086" w:rsidRPr="00166CA2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 2025.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5768E5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CD6086" w:rsidRPr="00166CA2" w:rsidTr="00166CA2">
        <w:trPr>
          <w:trHeight w:val="372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8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522739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384EC4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800,000,00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166CA2">
        <w:trPr>
          <w:trHeight w:val="37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5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Izdaci za financijsku imovinu</w:t>
            </w: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i otpl.</w:t>
            </w:r>
            <w:r w:rsidR="00E535E6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zajmova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294B09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32.034,14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384EC4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166CA2">
        <w:trPr>
          <w:trHeight w:val="18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-32.034</w:t>
            </w:r>
            <w:r w:rsidR="00294B09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,14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384EC4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384EC4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67C8A" w:rsidRPr="00166CA2" w:rsidRDefault="00E22F2C" w:rsidP="00E22F2C">
      <w:pPr>
        <w:pStyle w:val="Odlomakpopisa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C)</w:t>
      </w:r>
      <w:r w:rsidR="000875C6" w:rsidRPr="00166CA2">
        <w:rPr>
          <w:rFonts w:asciiTheme="minorHAnsi" w:hAnsiTheme="minorHAnsi" w:cstheme="minorHAnsi"/>
          <w:sz w:val="18"/>
          <w:szCs w:val="18"/>
        </w:rPr>
        <w:t>PRENESENI VIŠAK ILI PRENESENI MANJAK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76"/>
        <w:gridCol w:w="1276"/>
        <w:gridCol w:w="1276"/>
        <w:gridCol w:w="1275"/>
      </w:tblGrid>
      <w:tr w:rsidR="00CD6086" w:rsidRPr="00166CA2" w:rsidTr="005768E5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D6086" w:rsidRPr="00166CA2" w:rsidRDefault="00294B09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D6086" w:rsidRPr="00166CA2" w:rsidRDefault="00294B09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5768E5" w:rsidRDefault="00294B09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CD6086" w:rsidRPr="00166CA2" w:rsidRDefault="00294B09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CD6086" w:rsidRPr="00166CA2" w:rsidTr="000875C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viška/manjka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384EC4" w:rsidP="00384EC4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17.004,76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05689A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5689A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0875C6">
        <w:trPr>
          <w:trHeight w:val="408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 viška/manjka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384EC4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123.413,55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384EC4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384EC4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217173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5768E5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CD6086" w:rsidRPr="00166CA2" w:rsidRDefault="000875C6" w:rsidP="00166CA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 + PRIJENOS VIŠKA/MANJKA IZ PRETHODNE(IH) GODINE – PRIJENOS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VIŠKA/MANJAK U 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SLIJ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E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D6086" w:rsidRPr="00166CA2" w:rsidRDefault="00CD6086" w:rsidP="00294B09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D6086" w:rsidRPr="00166CA2" w:rsidRDefault="0050317E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CD6086" w:rsidRPr="00166CA2" w:rsidRDefault="0050317E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650BAF" w:rsidRDefault="00166CA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D) VIŠEGODIŠNJI PLAN URAVNOTEŽENJA</w:t>
      </w:r>
    </w:p>
    <w:p w:rsidR="001A5433" w:rsidRDefault="001A5433" w:rsidP="00B0757F">
      <w:pPr>
        <w:rPr>
          <w:rFonts w:cstheme="minorHAnsi"/>
        </w:rPr>
      </w:pPr>
    </w:p>
    <w:p w:rsidR="00294B09" w:rsidRDefault="00294B09" w:rsidP="00B0757F">
      <w:pPr>
        <w:rPr>
          <w:rFonts w:cstheme="minorHAnsi"/>
        </w:rPr>
      </w:pPr>
    </w:p>
    <w:p w:rsidR="00294B09" w:rsidRPr="00B0757F" w:rsidRDefault="00294B09" w:rsidP="00B0757F">
      <w:pPr>
        <w:rPr>
          <w:rFonts w:cstheme="minorHAnsi"/>
        </w:rPr>
      </w:pPr>
    </w:p>
    <w:p w:rsidR="00727C8B" w:rsidRPr="00166CA2" w:rsidRDefault="00727C8B" w:rsidP="000875C6">
      <w:pPr>
        <w:pStyle w:val="Bezproreda"/>
        <w:jc w:val="center"/>
        <w:rPr>
          <w:rFonts w:cstheme="minorHAnsi"/>
          <w:sz w:val="18"/>
          <w:szCs w:val="18"/>
        </w:rPr>
      </w:pPr>
      <w:r w:rsidRPr="00B0757F">
        <w:rPr>
          <w:rFonts w:cstheme="minorHAnsi"/>
        </w:rPr>
        <w:t>Članak 2</w:t>
      </w:r>
      <w:r w:rsidRPr="00166CA2">
        <w:rPr>
          <w:rFonts w:cstheme="minorHAnsi"/>
          <w:sz w:val="18"/>
          <w:szCs w:val="18"/>
        </w:rPr>
        <w:t>.</w:t>
      </w:r>
    </w:p>
    <w:p w:rsidR="000875C6" w:rsidRPr="00B0757F" w:rsidRDefault="00727C8B" w:rsidP="000875C6">
      <w:pPr>
        <w:pStyle w:val="Bezproreda"/>
        <w:rPr>
          <w:rFonts w:cstheme="minorHAnsi"/>
          <w:color w:val="231F20"/>
        </w:rPr>
      </w:pPr>
      <w:r w:rsidRPr="00166CA2">
        <w:rPr>
          <w:rFonts w:cstheme="minorHAnsi"/>
          <w:sz w:val="18"/>
          <w:szCs w:val="18"/>
        </w:rPr>
        <w:tab/>
      </w:r>
      <w:r w:rsidR="000875C6" w:rsidRPr="00B0757F">
        <w:rPr>
          <w:rFonts w:cstheme="minorHAnsi"/>
          <w:color w:val="231F20"/>
        </w:rPr>
        <w:t>Opći dio proračuna i sadrži: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sažetak Računa prihoda i rashoda i Računa financiranja,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prihoda i rashoda,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financiranja.</w:t>
      </w:r>
    </w:p>
    <w:p w:rsidR="00727C8B" w:rsidRPr="00166CA2" w:rsidRDefault="00727C8B" w:rsidP="0049791B">
      <w:pPr>
        <w:rPr>
          <w:rFonts w:cstheme="minorHAnsi"/>
          <w:sz w:val="18"/>
          <w:szCs w:val="18"/>
        </w:rPr>
      </w:pPr>
      <w:r w:rsidRPr="00166CA2">
        <w:rPr>
          <w:rFonts w:cstheme="minorHAnsi"/>
          <w:sz w:val="18"/>
          <w:szCs w:val="18"/>
        </w:rPr>
        <w:tab/>
      </w:r>
    </w:p>
    <w:p w:rsidR="00F11571" w:rsidRPr="00F11571" w:rsidRDefault="005768E5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Obrazloženje O</w:t>
      </w:r>
      <w:r w:rsidR="00F11571" w:rsidRPr="00F11571">
        <w:rPr>
          <w:rFonts w:asciiTheme="minorHAnsi" w:hAnsiTheme="minorHAnsi" w:cstheme="minorHAnsi"/>
          <w:color w:val="231F20"/>
          <w:sz w:val="22"/>
          <w:szCs w:val="22"/>
        </w:rPr>
        <w:t>pćeg dijela proračuna jedinice lokalne i područne (regionalne) samouprave sadrži obrazloženje:</w:t>
      </w:r>
    </w:p>
    <w:p w:rsidR="00F11571" w:rsidRP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prihoda i rashoda, primitaka i izdataka proračuna jedinice lokalne i područne (regionalne) samouprave i</w:t>
      </w:r>
    </w:p>
    <w:p w:rsid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prenesenog manjka odnosno viška proračuna jedinice lokalne i područne (regionalne) samouprave.</w:t>
      </w:r>
    </w:p>
    <w:p w:rsidR="00727C8B" w:rsidRDefault="00727C8B" w:rsidP="0049791B">
      <w:pPr>
        <w:rPr>
          <w:rFonts w:cstheme="minorHAnsi"/>
          <w:sz w:val="18"/>
          <w:szCs w:val="18"/>
        </w:rPr>
      </w:pPr>
    </w:p>
    <w:p w:rsidR="00F11571" w:rsidRPr="00166CA2" w:rsidRDefault="00F11571" w:rsidP="0049791B">
      <w:pPr>
        <w:rPr>
          <w:rFonts w:cstheme="minorHAnsi"/>
          <w:sz w:val="18"/>
          <w:szCs w:val="18"/>
        </w:rPr>
      </w:pPr>
    </w:p>
    <w:p w:rsidR="00727C8B" w:rsidRPr="00B0757F" w:rsidRDefault="00727C8B" w:rsidP="0049791B">
      <w:pPr>
        <w:jc w:val="center"/>
        <w:rPr>
          <w:rFonts w:cstheme="minorHAnsi"/>
        </w:rPr>
      </w:pPr>
      <w:r w:rsidRPr="00B0757F">
        <w:rPr>
          <w:rFonts w:cstheme="minorHAnsi"/>
        </w:rPr>
        <w:t>Članak 3.</w:t>
      </w:r>
    </w:p>
    <w:p w:rsidR="00166CA2" w:rsidRPr="00B0757F" w:rsidRDefault="00727C8B" w:rsidP="00166CA2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66CA2">
        <w:rPr>
          <w:rFonts w:asciiTheme="minorHAnsi" w:hAnsiTheme="minorHAnsi" w:cstheme="minorHAnsi"/>
          <w:sz w:val="18"/>
          <w:szCs w:val="18"/>
        </w:rPr>
        <w:tab/>
      </w:r>
      <w:r w:rsidR="00B0757F">
        <w:rPr>
          <w:rFonts w:asciiTheme="minorHAnsi" w:hAnsiTheme="minorHAnsi" w:cstheme="minorHAnsi"/>
          <w:color w:val="231F20"/>
          <w:sz w:val="22"/>
          <w:szCs w:val="22"/>
        </w:rPr>
        <w:t xml:space="preserve">Posebni dio proračuna </w:t>
      </w:r>
      <w:r w:rsidR="00166CA2" w:rsidRPr="00B0757F">
        <w:rPr>
          <w:rFonts w:asciiTheme="minorHAnsi" w:hAnsiTheme="minorHAnsi" w:cstheme="minorHAnsi"/>
          <w:color w:val="231F20"/>
          <w:sz w:val="22"/>
          <w:szCs w:val="22"/>
        </w:rPr>
        <w:t xml:space="preserve"> sadrži prikaz ukupno očekivanih rashoda i izdataka prema: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organizacijskoj kl</w:t>
      </w:r>
      <w:r w:rsidR="00AE0BA2">
        <w:rPr>
          <w:rFonts w:asciiTheme="minorHAnsi" w:hAnsiTheme="minorHAnsi" w:cstheme="minorHAnsi"/>
          <w:color w:val="231F20"/>
          <w:sz w:val="22"/>
          <w:szCs w:val="22"/>
        </w:rPr>
        <w:t>asifikaciji (razdjel, glava</w:t>
      </w:r>
      <w:r w:rsidRPr="00B0757F">
        <w:rPr>
          <w:rFonts w:asciiTheme="minorHAnsi" w:hAnsiTheme="minorHAnsi" w:cstheme="minorHAnsi"/>
          <w:color w:val="231F20"/>
          <w:sz w:val="22"/>
          <w:szCs w:val="22"/>
        </w:rPr>
        <w:t>),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programskoj klasifikaciji (glavni program, program, aktivnost/projekt),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izvorima financiranja (najniža razina) i</w:t>
      </w:r>
    </w:p>
    <w:p w:rsidR="00166CA2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ekonomskoj klasifikaciji (razina razreda i skupine).</w:t>
      </w:r>
    </w:p>
    <w:p w:rsid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F11571" w:rsidRP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ab/>
      </w:r>
      <w:r w:rsidR="005768E5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Obrazloženje p</w:t>
      </w:r>
      <w:r w:rsidRPr="00F11571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osebnog dijela proračuna sastoji se od obrazloženja programa koje se daje kroz obrazloženje aktivnosti i projekata zajedno s ciljevima i pokazateljima uspješnosti.</w:t>
      </w:r>
    </w:p>
    <w:p w:rsidR="00727C8B" w:rsidRPr="00B0757F" w:rsidRDefault="00B0757F" w:rsidP="00B0757F">
      <w:pPr>
        <w:tabs>
          <w:tab w:val="left" w:pos="3375"/>
        </w:tabs>
        <w:rPr>
          <w:rFonts w:cstheme="minorHAnsi"/>
        </w:rPr>
      </w:pPr>
      <w:r w:rsidRPr="00B0757F">
        <w:rPr>
          <w:rFonts w:cstheme="minorHAnsi"/>
        </w:rPr>
        <w:tab/>
      </w:r>
    </w:p>
    <w:p w:rsidR="00727C8B" w:rsidRPr="003E3D01" w:rsidRDefault="00727C8B">
      <w:pPr>
        <w:rPr>
          <w:sz w:val="20"/>
          <w:szCs w:val="20"/>
        </w:rPr>
      </w:pPr>
    </w:p>
    <w:sectPr w:rsidR="00727C8B" w:rsidRPr="003E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54A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AB"/>
    <w:rsid w:val="0005689A"/>
    <w:rsid w:val="000875C6"/>
    <w:rsid w:val="000A318F"/>
    <w:rsid w:val="00166CA2"/>
    <w:rsid w:val="001A5433"/>
    <w:rsid w:val="00217173"/>
    <w:rsid w:val="00294B09"/>
    <w:rsid w:val="00384EC4"/>
    <w:rsid w:val="003E05EA"/>
    <w:rsid w:val="003E3D01"/>
    <w:rsid w:val="00423016"/>
    <w:rsid w:val="0045245E"/>
    <w:rsid w:val="004619F1"/>
    <w:rsid w:val="0049791B"/>
    <w:rsid w:val="004A0EEA"/>
    <w:rsid w:val="0050317E"/>
    <w:rsid w:val="00522739"/>
    <w:rsid w:val="00551B65"/>
    <w:rsid w:val="00576802"/>
    <w:rsid w:val="005768E5"/>
    <w:rsid w:val="005E3CF0"/>
    <w:rsid w:val="006450DF"/>
    <w:rsid w:val="00650BAF"/>
    <w:rsid w:val="006539AB"/>
    <w:rsid w:val="006C7612"/>
    <w:rsid w:val="00727C8B"/>
    <w:rsid w:val="008E485A"/>
    <w:rsid w:val="00931A86"/>
    <w:rsid w:val="009719AB"/>
    <w:rsid w:val="00A62316"/>
    <w:rsid w:val="00AD2FAB"/>
    <w:rsid w:val="00AE0BA2"/>
    <w:rsid w:val="00B0757F"/>
    <w:rsid w:val="00B11446"/>
    <w:rsid w:val="00B67C8A"/>
    <w:rsid w:val="00C23D33"/>
    <w:rsid w:val="00C24C76"/>
    <w:rsid w:val="00C70E58"/>
    <w:rsid w:val="00CD6086"/>
    <w:rsid w:val="00D846CD"/>
    <w:rsid w:val="00D9317A"/>
    <w:rsid w:val="00DC0FD9"/>
    <w:rsid w:val="00E22F2C"/>
    <w:rsid w:val="00E535E6"/>
    <w:rsid w:val="00E95956"/>
    <w:rsid w:val="00ED1656"/>
    <w:rsid w:val="00F11571"/>
    <w:rsid w:val="00F1367D"/>
    <w:rsid w:val="00F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  <w:style w:type="paragraph" w:customStyle="1" w:styleId="box475999">
    <w:name w:val="box_475999"/>
    <w:basedOn w:val="Normal"/>
    <w:rsid w:val="000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31</cp:revision>
  <cp:lastPrinted>2025-11-14T19:32:00Z</cp:lastPrinted>
  <dcterms:created xsi:type="dcterms:W3CDTF">2022-10-10T17:40:00Z</dcterms:created>
  <dcterms:modified xsi:type="dcterms:W3CDTF">2025-11-14T20:17:00Z</dcterms:modified>
</cp:coreProperties>
</file>